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spacing w:line="580" w:lineRule="exact"/>
        <w:ind w:left="0" w:leftChars="0" w:firstLine="0" w:firstLineChars="0"/>
        <w:rPr>
          <w:rFonts w:hint="default" w:ascii="Times New Roman" w:hAnsi="Times New Roman" w:cs="Times New Roman"/>
        </w:rPr>
      </w:pPr>
      <w:r>
        <w:rPr>
          <w:rFonts w:hint="default" w:ascii="Times New Roman" w:hAnsi="Times New Roman" w:cs="Times New Roman"/>
        </w:rPr>
        <w:t>附件2：</w:t>
      </w:r>
    </w:p>
    <w:p>
      <w:pPr>
        <w:pStyle w:val="6"/>
        <w:spacing w:line="580" w:lineRule="exact"/>
        <w:ind w:left="0" w:leftChars="0" w:firstLine="0" w:firstLineChars="0"/>
        <w:jc w:val="center"/>
        <w:rPr>
          <w:rStyle w:val="9"/>
          <w:rFonts w:hint="default" w:ascii="Times New Roman" w:hAnsi="Times New Roman" w:eastAsia="方正小标宋简体" w:cs="Times New Roman"/>
          <w:sz w:val="44"/>
          <w:szCs w:val="44"/>
        </w:rPr>
      </w:pPr>
      <w:r>
        <w:rPr>
          <w:rStyle w:val="9"/>
          <w:rFonts w:hint="default" w:ascii="Times New Roman" w:hAnsi="Times New Roman" w:eastAsia="方正小标宋简体" w:cs="Times New Roman"/>
          <w:sz w:val="44"/>
          <w:szCs w:val="44"/>
        </w:rPr>
        <w:t>美丽乡村示范村包保责任单位工作任务</w:t>
      </w:r>
    </w:p>
    <w:p>
      <w:pPr>
        <w:pStyle w:val="6"/>
        <w:spacing w:line="580" w:lineRule="exact"/>
        <w:ind w:left="0" w:leftChars="0" w:firstLine="0" w:firstLineChars="0"/>
        <w:jc w:val="center"/>
        <w:rPr>
          <w:rStyle w:val="9"/>
          <w:rFonts w:hint="default" w:ascii="Times New Roman" w:hAnsi="Times New Roman" w:eastAsia="黑体" w:cs="Times New Roman"/>
          <w:sz w:val="44"/>
          <w:szCs w:val="44"/>
        </w:rPr>
      </w:pPr>
      <w:r>
        <w:rPr>
          <w:rStyle w:val="9"/>
          <w:rFonts w:hint="default" w:ascii="Times New Roman" w:hAnsi="Times New Roman" w:eastAsia="方正小标宋简体" w:cs="Times New Roman"/>
          <w:sz w:val="44"/>
          <w:szCs w:val="44"/>
        </w:rPr>
        <w:t>清单</w:t>
      </w:r>
    </w:p>
    <w:p>
      <w:pPr>
        <w:tabs>
          <w:tab w:val="left" w:pos="1080"/>
        </w:tabs>
        <w:spacing w:line="580" w:lineRule="exact"/>
        <w:ind w:left="2" w:leftChars="1" w:firstLine="643" w:firstLineChars="200"/>
        <w:rPr>
          <w:rFonts w:hint="default" w:ascii="Times New Roman" w:hAnsi="Times New Roman" w:eastAsia="仿宋_GB2312" w:cs="Times New Roman"/>
          <w:b/>
          <w:sz w:val="32"/>
          <w:szCs w:val="32"/>
        </w:rPr>
      </w:pPr>
    </w:p>
    <w:p>
      <w:pPr>
        <w:tabs>
          <w:tab w:val="left" w:pos="1080"/>
        </w:tabs>
        <w:spacing w:line="58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sz w:val="32"/>
          <w:szCs w:val="32"/>
        </w:rPr>
        <w:t>1.清理农户房前屋后及庭院。</w:t>
      </w:r>
      <w:r>
        <w:rPr>
          <w:rFonts w:hint="default" w:ascii="Times New Roman" w:hAnsi="Times New Roman" w:eastAsia="仿宋_GB2312" w:cs="Times New Roman"/>
          <w:sz w:val="32"/>
          <w:szCs w:val="32"/>
        </w:rPr>
        <w:t>协助包保村动员和帮助农户清理房前屋后及庭院内积存的各类垃圾、污物；清理乱堆乱放的各种物品；清除废弃的农用车、红砖、砂石等建筑废料；清除木头杆子、木头疙瘩等；搞好室内卫生。做到综合整治、整体清洁、规范有序、明亮舒畅。</w:t>
      </w:r>
    </w:p>
    <w:p>
      <w:pPr>
        <w:tabs>
          <w:tab w:val="left" w:pos="1080"/>
        </w:tabs>
        <w:spacing w:line="58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sz w:val="32"/>
          <w:szCs w:val="32"/>
        </w:rPr>
        <w:t>2.重点治理农村“八乱”。</w:t>
      </w:r>
      <w:r>
        <w:rPr>
          <w:rFonts w:hint="default" w:ascii="Times New Roman" w:hAnsi="Times New Roman" w:eastAsia="仿宋_GB2312" w:cs="Times New Roman"/>
          <w:sz w:val="32"/>
          <w:szCs w:val="32"/>
        </w:rPr>
        <w:t>协助包保村引导农民群众自觉形成良好的生活习惯，从源头减少垃圾乱丢乱扔、柴草乱堆乱积、农机具乱停乱放、污水乱泼乱倒、墙壁乱涂乱画、“小广告”乱贴乱写、禽畜乱撒乱跑、粪污随地排放等影响农村人居环境的现象和不文明行为。</w:t>
      </w:r>
    </w:p>
    <w:p>
      <w:pPr>
        <w:tabs>
          <w:tab w:val="left" w:pos="1080"/>
        </w:tabs>
        <w:spacing w:line="58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sz w:val="32"/>
          <w:szCs w:val="32"/>
        </w:rPr>
        <w:t>3.清理乱建的建筑物。</w:t>
      </w:r>
      <w:r>
        <w:rPr>
          <w:rFonts w:hint="default" w:ascii="Times New Roman" w:hAnsi="Times New Roman" w:eastAsia="仿宋_GB2312" w:cs="Times New Roman"/>
          <w:sz w:val="32"/>
          <w:szCs w:val="32"/>
        </w:rPr>
        <w:t>协助包保村清除庭院内外乱搭乱建多余的建筑物，拆除废弃的棚架、圈舍、厕所和仓房等，清除废弃的院墙、歪斜的板杖子。</w:t>
      </w:r>
    </w:p>
    <w:p>
      <w:pPr>
        <w:tabs>
          <w:tab w:val="left" w:pos="1080"/>
        </w:tabs>
        <w:spacing w:line="580" w:lineRule="exact"/>
        <w:ind w:firstLine="643" w:firstLineChars="200"/>
        <w:rPr>
          <w:rFonts w:hint="default" w:ascii="Times New Roman" w:hAnsi="Times New Roman" w:eastAsia="仿宋_GB2312" w:cs="Times New Roman"/>
          <w:b/>
          <w:sz w:val="32"/>
          <w:szCs w:val="32"/>
        </w:rPr>
      </w:pPr>
      <w:r>
        <w:rPr>
          <w:rFonts w:hint="default" w:ascii="Times New Roman" w:hAnsi="Times New Roman" w:eastAsia="楷体_GB2312" w:cs="Times New Roman"/>
          <w:b/>
          <w:sz w:val="32"/>
          <w:szCs w:val="32"/>
        </w:rPr>
        <w:t>4.清理村内公共场所。</w:t>
      </w:r>
      <w:r>
        <w:rPr>
          <w:rFonts w:hint="default" w:ascii="Times New Roman" w:hAnsi="Times New Roman" w:eastAsia="仿宋_GB2312" w:cs="Times New Roman"/>
          <w:sz w:val="32"/>
          <w:szCs w:val="32"/>
        </w:rPr>
        <w:t>协助包保村清理村部、学校、卫生所、广场、企业、农贸市场、公厕等公共场所及周围积存的垃圾，清理杂草，既要清洁化，又要整齐规范有序。</w:t>
      </w:r>
    </w:p>
    <w:p>
      <w:pPr>
        <w:tabs>
          <w:tab w:val="left" w:pos="1080"/>
        </w:tabs>
        <w:spacing w:line="58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sz w:val="32"/>
          <w:szCs w:val="32"/>
        </w:rPr>
        <w:t>5.清理卫生死角地带。</w:t>
      </w:r>
      <w:r>
        <w:rPr>
          <w:rFonts w:hint="default" w:ascii="Times New Roman" w:hAnsi="Times New Roman" w:eastAsia="仿宋_GB2312" w:cs="Times New Roman"/>
          <w:sz w:val="32"/>
          <w:szCs w:val="32"/>
        </w:rPr>
        <w:t>协助包保村清理村屯出入口，公路交汇地带，沟渠与村屯、农田联结区域，工业园区和蔬菜棚膜园区周边等不易引起重视的地方所积存的各类垃圾、污物和杂草。</w:t>
      </w:r>
    </w:p>
    <w:p>
      <w:pPr>
        <w:tabs>
          <w:tab w:val="left" w:pos="1080"/>
        </w:tabs>
        <w:spacing w:line="580" w:lineRule="exact"/>
        <w:ind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sz w:val="32"/>
          <w:szCs w:val="32"/>
        </w:rPr>
        <w:t>6.清理河道。</w:t>
      </w:r>
      <w:r>
        <w:rPr>
          <w:rFonts w:hint="default" w:ascii="Times New Roman" w:hAnsi="Times New Roman" w:eastAsia="仿宋_GB2312" w:cs="Times New Roman"/>
          <w:sz w:val="32"/>
          <w:szCs w:val="32"/>
        </w:rPr>
        <w:t>协助包保村清理河道内岸边倾倒的生活垃圾、建筑垃圾，打捞河道内衣物、农药瓶子、秸秆、塑料袋等各种漂浮物。</w:t>
      </w:r>
    </w:p>
    <w:p>
      <w:pPr>
        <w:pStyle w:val="2"/>
        <w:spacing w:line="580" w:lineRule="exact"/>
        <w:ind w:left="0" w:leftChars="0" w:firstLine="643"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b/>
          <w:sz w:val="32"/>
          <w:szCs w:val="32"/>
        </w:rPr>
        <w:t>7.美化绿化亮化。</w:t>
      </w:r>
      <w:r>
        <w:rPr>
          <w:rFonts w:hint="default" w:ascii="Times New Roman" w:hAnsi="Times New Roman" w:eastAsia="仿宋_GB2312" w:cs="Times New Roman"/>
          <w:bCs/>
          <w:sz w:val="32"/>
          <w:szCs w:val="32"/>
        </w:rPr>
        <w:t>协助包保村在水旁、路旁、村旁、宅旁等植树造绿，保持整齐美观；在具备条件的村庄建设小微公园和公共绿地；在景观景点及主街主路建设亮化设施。</w:t>
      </w:r>
    </w:p>
    <w:p>
      <w:pPr>
        <w:pStyle w:val="2"/>
        <w:rPr>
          <w:rFonts w:hint="default" w:ascii="Times New Roman" w:hAnsi="Times New Roman" w:eastAsia="仿宋_GB2312" w:cs="Times New Roman"/>
          <w:sz w:val="32"/>
          <w:szCs w:val="32"/>
        </w:rPr>
      </w:pPr>
    </w:p>
    <w:p>
      <w:pPr>
        <w:pStyle w:val="5"/>
        <w:spacing w:line="580" w:lineRule="exact"/>
        <w:ind w:firstLine="330"/>
        <w:rPr>
          <w:rFonts w:hint="default" w:ascii="Times New Roman" w:hAnsi="Times New Roman" w:cs="Times New Roman"/>
          <w:sz w:val="33"/>
        </w:rPr>
      </w:pPr>
    </w:p>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4NWRlYTM1ZGEwMDEzZjJkZDUyYWYxNTI2MTY0YzYifQ=="/>
  </w:docVars>
  <w:rsids>
    <w:rsidRoot w:val="7BC21255"/>
    <w:rsid w:val="7BC21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99"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table of authorities"/>
    <w:basedOn w:val="1"/>
    <w:next w:val="1"/>
    <w:semiHidden/>
    <w:qFormat/>
    <w:uiPriority w:val="99"/>
    <w:pPr>
      <w:ind w:left="420" w:leftChars="200"/>
    </w:pPr>
  </w:style>
  <w:style w:type="paragraph" w:styleId="3">
    <w:name w:val="Body Text"/>
    <w:basedOn w:val="1"/>
    <w:qFormat/>
    <w:uiPriority w:val="1"/>
    <w:pPr>
      <w:ind w:left="111"/>
    </w:pPr>
    <w:rPr>
      <w:rFonts w:ascii="仿宋_GB2312" w:hAnsi="仿宋_GB2312" w:eastAsia="仿宋_GB2312" w:cs="仿宋_GB2312"/>
      <w:sz w:val="33"/>
      <w:szCs w:val="33"/>
      <w:lang w:val="zh-CN" w:bidi="zh-CN"/>
    </w:rPr>
  </w:style>
  <w:style w:type="paragraph" w:styleId="4">
    <w:name w:val="Body Text Indent"/>
    <w:basedOn w:val="1"/>
    <w:unhideWhenUsed/>
    <w:qFormat/>
    <w:uiPriority w:val="99"/>
    <w:pPr>
      <w:spacing w:after="120"/>
      <w:ind w:left="420" w:leftChars="200"/>
    </w:pPr>
  </w:style>
  <w:style w:type="paragraph" w:styleId="5">
    <w:name w:val="Body Text First Indent"/>
    <w:basedOn w:val="3"/>
    <w:unhideWhenUsed/>
    <w:qFormat/>
    <w:uiPriority w:val="99"/>
    <w:pPr>
      <w:spacing w:after="120"/>
      <w:ind w:left="0" w:firstLine="420" w:firstLineChars="100"/>
    </w:pPr>
    <w:rPr>
      <w:rFonts w:ascii="Calibri" w:hAnsi="Calibri" w:eastAsia="宋体" w:cs="Calibri"/>
      <w:sz w:val="21"/>
      <w:szCs w:val="21"/>
      <w:lang w:val="en-US" w:bidi="ar-SA"/>
    </w:rPr>
  </w:style>
  <w:style w:type="paragraph" w:styleId="6">
    <w:name w:val="Body Text First Indent 2"/>
    <w:basedOn w:val="4"/>
    <w:qFormat/>
    <w:uiPriority w:val="0"/>
    <w:pPr>
      <w:ind w:firstLine="420" w:firstLineChars="200"/>
    </w:pPr>
    <w:rPr>
      <w:rFonts w:ascii="宋体" w:hAnsi="宋体" w:eastAsia="仿宋_GB2312" w:cs="Times New Roman"/>
      <w:sz w:val="32"/>
      <w:szCs w:val="32"/>
    </w:rPr>
  </w:style>
  <w:style w:type="character" w:customStyle="1" w:styleId="9">
    <w:name w:val="NormalCharacter"/>
    <w:semiHidden/>
    <w:qFormat/>
    <w:uiPriority w:val="0"/>
    <w:rPr>
      <w:rFonts w:ascii="宋体" w:hAnsi="宋体" w:eastAsia="仿宋_GB2312" w:cs="Times New Roman"/>
      <w:kern w:val="2"/>
      <w:sz w:val="32"/>
      <w:szCs w:val="32"/>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2022-12-22T06:15:00Z</dcterms:created>
  <dc:creator>Administrator</dc:creator>
  <cp:lastModifiedBy>Administrator</cp:lastModifiedBy>
  <dcterms:modified xsi:type="dcterms:W3CDTF">2022-12-22T06:15:25Z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41F810549694414B80C62A889BD83C0E</vt:lpwstr>
  </property>
</Properties>
</file>